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5D92" w14:textId="77777777" w:rsidR="00834B23" w:rsidRDefault="005945A2" w:rsidP="005945A2">
      <w:pPr>
        <w:jc w:val="center"/>
        <w:rPr>
          <w:rStyle w:val="body"/>
          <w:rFonts w:eastAsia="Times New Roman" w:cs="Times New Roman"/>
        </w:rPr>
      </w:pPr>
      <w:r>
        <w:rPr>
          <w:rStyle w:val="body"/>
          <w:rFonts w:eastAsia="Times New Roman" w:cs="Times New Roman"/>
        </w:rPr>
        <w:t>Graduate Program Teaching Initiative Summative 3 Conference</w:t>
      </w:r>
    </w:p>
    <w:p w14:paraId="398E93FD" w14:textId="77777777" w:rsidR="005945A2" w:rsidRDefault="005945A2" w:rsidP="005945A2">
      <w:pPr>
        <w:jc w:val="center"/>
        <w:rPr>
          <w:rStyle w:val="body"/>
          <w:rFonts w:eastAsia="Times New Roman" w:cs="Times New Roman"/>
        </w:rPr>
      </w:pPr>
      <w:r>
        <w:rPr>
          <w:rStyle w:val="body"/>
          <w:rFonts w:eastAsia="Times New Roman" w:cs="Times New Roman"/>
        </w:rPr>
        <w:t>March 23-25, 2014</w:t>
      </w:r>
    </w:p>
    <w:p w14:paraId="2DD0249B" w14:textId="77777777" w:rsidR="005945A2" w:rsidRDefault="005945A2" w:rsidP="005945A2">
      <w:pPr>
        <w:jc w:val="center"/>
      </w:pPr>
      <w:r>
        <w:rPr>
          <w:rStyle w:val="body"/>
          <w:rFonts w:eastAsia="Times New Roman" w:cs="Times New Roman"/>
        </w:rPr>
        <w:t>The Alexander, Indianapolis, IN</w:t>
      </w:r>
    </w:p>
    <w:p w14:paraId="25192407" w14:textId="77777777" w:rsidR="005945A2" w:rsidRDefault="005945A2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4068"/>
        <w:gridCol w:w="3510"/>
        <w:gridCol w:w="3510"/>
      </w:tblGrid>
      <w:tr w:rsidR="00C85A4B" w14:paraId="44371A6D" w14:textId="77777777" w:rsidTr="00C85A4B">
        <w:tc>
          <w:tcPr>
            <w:tcW w:w="4068" w:type="dxa"/>
          </w:tcPr>
          <w:p w14:paraId="5087F297" w14:textId="77777777" w:rsidR="005945A2" w:rsidRPr="005945A2" w:rsidRDefault="005945A2" w:rsidP="005945A2">
            <w:pPr>
              <w:jc w:val="center"/>
            </w:pPr>
            <w:r w:rsidRPr="005945A2">
              <w:t>Understand</w:t>
            </w:r>
          </w:p>
        </w:tc>
        <w:tc>
          <w:tcPr>
            <w:tcW w:w="3510" w:type="dxa"/>
          </w:tcPr>
          <w:p w14:paraId="0A7260BA" w14:textId="77777777" w:rsidR="005945A2" w:rsidRPr="005945A2" w:rsidRDefault="005945A2" w:rsidP="005945A2">
            <w:pPr>
              <w:jc w:val="center"/>
            </w:pPr>
            <w:r w:rsidRPr="005945A2">
              <w:t>Know How</w:t>
            </w:r>
          </w:p>
        </w:tc>
        <w:tc>
          <w:tcPr>
            <w:tcW w:w="3510" w:type="dxa"/>
          </w:tcPr>
          <w:p w14:paraId="60F57930" w14:textId="77777777" w:rsidR="005945A2" w:rsidRPr="005945A2" w:rsidRDefault="005945A2" w:rsidP="005945A2">
            <w:pPr>
              <w:jc w:val="center"/>
            </w:pPr>
            <w:r w:rsidRPr="005945A2">
              <w:t>Internalized</w:t>
            </w:r>
          </w:p>
        </w:tc>
      </w:tr>
      <w:tr w:rsidR="00C85A4B" w14:paraId="4FFDB584" w14:textId="77777777" w:rsidTr="00C85A4B">
        <w:tc>
          <w:tcPr>
            <w:tcW w:w="4068" w:type="dxa"/>
          </w:tcPr>
          <w:p w14:paraId="2EF2C633" w14:textId="7E7ED814" w:rsidR="005945A2" w:rsidRDefault="00394955">
            <w:r>
              <w:t>Understand Audience</w:t>
            </w:r>
            <w:r w:rsidR="005945A2">
              <w:t>/Students</w:t>
            </w:r>
          </w:p>
          <w:p w14:paraId="39EF4276" w14:textId="77777777" w:rsidR="00CC5E80" w:rsidRDefault="00CC5E80">
            <w:r>
              <w:t>Courses New Each Year</w:t>
            </w:r>
          </w:p>
          <w:p w14:paraId="50546F69" w14:textId="0DD37FAF" w:rsidR="00CC5E80" w:rsidRDefault="00A74221">
            <w:r>
              <w:t>Goal –-</w:t>
            </w:r>
            <w:bookmarkStart w:id="0" w:name="_GoBack"/>
            <w:bookmarkEnd w:id="0"/>
            <w:r>
              <w:t xml:space="preserve"> Process</w:t>
            </w:r>
          </w:p>
          <w:p w14:paraId="25289F66" w14:textId="77777777" w:rsidR="00CC5E80" w:rsidRPr="00CC5E80" w:rsidRDefault="00CC5E80">
            <w:pPr>
              <w:rPr>
                <w:color w:val="FF0000"/>
              </w:rPr>
            </w:pPr>
            <w:r w:rsidRPr="00CC5E80">
              <w:rPr>
                <w:color w:val="FF0000"/>
              </w:rPr>
              <w:t>Teaching is modeling learning</w:t>
            </w:r>
          </w:p>
          <w:p w14:paraId="3722488F" w14:textId="77777777" w:rsidR="00CC5E80" w:rsidRPr="0089418D" w:rsidRDefault="00CC5E80">
            <w:pPr>
              <w:rPr>
                <w:color w:val="FF0000"/>
              </w:rPr>
            </w:pPr>
            <w:r w:rsidRPr="0089418D">
              <w:rPr>
                <w:color w:val="FF0000"/>
              </w:rPr>
              <w:t>Context matters</w:t>
            </w:r>
          </w:p>
          <w:p w14:paraId="1341835D" w14:textId="77777777" w:rsidR="00CC5E80" w:rsidRDefault="00CC5E80">
            <w:r>
              <w:t>Known to Unknown</w:t>
            </w:r>
          </w:p>
          <w:p w14:paraId="0818A04C" w14:textId="77777777" w:rsidR="00CC5E80" w:rsidRDefault="00CC5E80">
            <w:r>
              <w:t>About implications</w:t>
            </w:r>
          </w:p>
          <w:p w14:paraId="3F6386DE" w14:textId="77777777" w:rsidR="00CC5E80" w:rsidRDefault="00CC5E80">
            <w:r>
              <w:t>Adult learning</w:t>
            </w:r>
          </w:p>
          <w:p w14:paraId="06B9D04F" w14:textId="77777777" w:rsidR="00CC5E80" w:rsidRPr="00CC5E80" w:rsidRDefault="00CC5E80">
            <w:pPr>
              <w:rPr>
                <w:color w:val="FF0000"/>
              </w:rPr>
            </w:pPr>
            <w:r w:rsidRPr="00CC5E80">
              <w:rPr>
                <w:color w:val="FF0000"/>
              </w:rPr>
              <w:t>One’s own vocation/practices</w:t>
            </w:r>
          </w:p>
          <w:p w14:paraId="1AD35E02" w14:textId="77777777" w:rsidR="00CC5E80" w:rsidRDefault="00CC5E80">
            <w:r>
              <w:t>Multiple responsibilities &amp; opportunities</w:t>
            </w:r>
          </w:p>
          <w:p w14:paraId="549DE20A" w14:textId="77777777" w:rsidR="00CC5E80" w:rsidRDefault="00CC5E80">
            <w:r>
              <w:t>Dialogical event – T/L</w:t>
            </w:r>
          </w:p>
          <w:p w14:paraId="55D7EB8D" w14:textId="77777777" w:rsidR="00CC5E80" w:rsidRDefault="00CC5E80">
            <w:r>
              <w:t>Know Discipline/Field</w:t>
            </w:r>
          </w:p>
          <w:p w14:paraId="10FDA855" w14:textId="57745FC1" w:rsidR="00CC5E80" w:rsidRDefault="00CC5E80">
            <w:r>
              <w:t>Don’t underestimate now little is known</w:t>
            </w:r>
          </w:p>
        </w:tc>
        <w:tc>
          <w:tcPr>
            <w:tcW w:w="3510" w:type="dxa"/>
          </w:tcPr>
          <w:p w14:paraId="184E35CF" w14:textId="77777777" w:rsidR="005945A2" w:rsidRPr="00CC5E80" w:rsidRDefault="005945A2">
            <w:pPr>
              <w:rPr>
                <w:color w:val="FF0000"/>
              </w:rPr>
            </w:pPr>
            <w:r w:rsidRPr="00CC5E80">
              <w:rPr>
                <w:color w:val="FF0000"/>
              </w:rPr>
              <w:t>Culturally Sensitive</w:t>
            </w:r>
          </w:p>
          <w:p w14:paraId="1758829F" w14:textId="77777777" w:rsidR="00CC5E80" w:rsidRDefault="00CC5E80">
            <w:r>
              <w:t>Create Coherent Syllabus</w:t>
            </w:r>
          </w:p>
          <w:p w14:paraId="5DDB9439" w14:textId="77777777" w:rsidR="00CC5E80" w:rsidRDefault="00CC5E80">
            <w:r>
              <w:t>Thoughtful feedback</w:t>
            </w:r>
          </w:p>
          <w:p w14:paraId="4BD225D9" w14:textId="77777777" w:rsidR="00CC5E80" w:rsidRDefault="00CC5E80" w:rsidP="00CC5E80">
            <w:r>
              <w:t>Variety of strategies</w:t>
            </w:r>
          </w:p>
          <w:p w14:paraId="5178F45B" w14:textId="77777777" w:rsidR="00CC5E80" w:rsidRDefault="00CC5E80" w:rsidP="00CC5E80">
            <w:r>
              <w:t>Seek feedback</w:t>
            </w:r>
          </w:p>
          <w:p w14:paraId="099F45DB" w14:textId="77777777" w:rsidR="00CC5E80" w:rsidRDefault="00CC5E80" w:rsidP="00CC5E80">
            <w:r>
              <w:t>Make Learning Immediate</w:t>
            </w:r>
          </w:p>
          <w:p w14:paraId="55C41A99" w14:textId="77777777" w:rsidR="00CC5E80" w:rsidRPr="00CC5E80" w:rsidRDefault="00CC5E80" w:rsidP="00CC5E80">
            <w:pPr>
              <w:rPr>
                <w:color w:val="FF0000"/>
              </w:rPr>
            </w:pPr>
            <w:r w:rsidRPr="00CC5E80">
              <w:rPr>
                <w:color w:val="FF0000"/>
              </w:rPr>
              <w:t>How to deal with conflict</w:t>
            </w:r>
          </w:p>
          <w:p w14:paraId="1A268802" w14:textId="77777777" w:rsidR="00CC5E80" w:rsidRPr="00CC5E80" w:rsidRDefault="00CC5E80" w:rsidP="00CC5E80">
            <w:pPr>
              <w:rPr>
                <w:color w:val="FF0000"/>
              </w:rPr>
            </w:pPr>
            <w:r w:rsidRPr="00CC5E80">
              <w:rPr>
                <w:color w:val="FF0000"/>
              </w:rPr>
              <w:t>Be Intentional –Goals/Objectives</w:t>
            </w:r>
          </w:p>
          <w:p w14:paraId="200C41AE" w14:textId="77777777" w:rsidR="00CC5E80" w:rsidRDefault="00CC5E80" w:rsidP="00CC5E80">
            <w:r>
              <w:t>Assessment</w:t>
            </w:r>
          </w:p>
          <w:p w14:paraId="07DA20F1" w14:textId="77777777" w:rsidR="00CC5E80" w:rsidRDefault="00CC5E80" w:rsidP="00CC5E80">
            <w:r>
              <w:t>Think on your feet/Nimbleness</w:t>
            </w:r>
          </w:p>
          <w:p w14:paraId="7C386E63" w14:textId="59C03C0F" w:rsidR="00CC5E80" w:rsidRDefault="00CC5E80" w:rsidP="00CC5E80">
            <w:r>
              <w:t>Using Technology – Names</w:t>
            </w:r>
          </w:p>
          <w:p w14:paraId="177EAC4F" w14:textId="77777777" w:rsidR="00CC5E80" w:rsidRDefault="00CC5E80" w:rsidP="00CC5E80">
            <w:r>
              <w:t>Reasoned &amp; Thoughtful Choices</w:t>
            </w:r>
          </w:p>
          <w:p w14:paraId="02110780" w14:textId="77777777" w:rsidR="00CC5E80" w:rsidRDefault="00CC5E80" w:rsidP="00CC5E80">
            <w:r>
              <w:t>Diff assignments – Diff learning</w:t>
            </w:r>
          </w:p>
          <w:p w14:paraId="0C7D3337" w14:textId="77777777" w:rsidR="00CC5E80" w:rsidRDefault="00CC5E80" w:rsidP="00CC5E80">
            <w:r>
              <w:t>Lecture/Discussion/Teaching is spiral process</w:t>
            </w:r>
          </w:p>
          <w:p w14:paraId="6E2F8B75" w14:textId="3A228FC2" w:rsidR="00CC5E80" w:rsidRDefault="00CC5E80" w:rsidP="00CC5E80">
            <w:r>
              <w:t>Digress Skillfully</w:t>
            </w:r>
          </w:p>
        </w:tc>
        <w:tc>
          <w:tcPr>
            <w:tcW w:w="3510" w:type="dxa"/>
          </w:tcPr>
          <w:p w14:paraId="43755CFA" w14:textId="77777777" w:rsidR="005945A2" w:rsidRDefault="005945A2">
            <w:r>
              <w:t>Critical Thinking</w:t>
            </w:r>
          </w:p>
          <w:p w14:paraId="2A4505A9" w14:textId="77777777" w:rsidR="00CC5E80" w:rsidRDefault="00CC5E80">
            <w:r>
              <w:t>Excitement</w:t>
            </w:r>
          </w:p>
          <w:p w14:paraId="43350101" w14:textId="77777777" w:rsidR="00CC5E80" w:rsidRDefault="00CC5E80">
            <w:r>
              <w:t>Classroom of Respect</w:t>
            </w:r>
          </w:p>
          <w:p w14:paraId="4294047D" w14:textId="77777777" w:rsidR="00CC5E80" w:rsidRPr="00CC5E80" w:rsidRDefault="00CC5E80">
            <w:pPr>
              <w:rPr>
                <w:color w:val="FF0000"/>
              </w:rPr>
            </w:pPr>
            <w:r w:rsidRPr="00CC5E80">
              <w:rPr>
                <w:color w:val="FF0000"/>
              </w:rPr>
              <w:t>Balance</w:t>
            </w:r>
          </w:p>
          <w:p w14:paraId="1C6D4334" w14:textId="77777777" w:rsidR="00CC5E80" w:rsidRDefault="00CC5E80">
            <w:r>
              <w:t>Safe Classroom Welcoming Environment</w:t>
            </w:r>
          </w:p>
          <w:p w14:paraId="35F62F96" w14:textId="77777777" w:rsidR="00CC5E80" w:rsidRDefault="00CC5E80">
            <w:r>
              <w:t>Formational Work</w:t>
            </w:r>
          </w:p>
          <w:p w14:paraId="239F845C" w14:textId="77777777" w:rsidR="00CC5E80" w:rsidRDefault="00CC5E80">
            <w:r>
              <w:t>Self-Reflective Decision Making</w:t>
            </w:r>
          </w:p>
          <w:p w14:paraId="6197904B" w14:textId="77777777" w:rsidR="00CC5E80" w:rsidRPr="00CC5E80" w:rsidRDefault="00CC5E80">
            <w:pPr>
              <w:rPr>
                <w:color w:val="FF0000"/>
              </w:rPr>
            </w:pPr>
            <w:r w:rsidRPr="00CC5E80">
              <w:rPr>
                <w:color w:val="FF0000"/>
              </w:rPr>
              <w:t>Querying Setting Constantly</w:t>
            </w:r>
          </w:p>
          <w:p w14:paraId="533A5AE6" w14:textId="77777777" w:rsidR="00CC5E80" w:rsidRDefault="00CC5E80">
            <w:r>
              <w:t>Teaching is a disciplined conversation</w:t>
            </w:r>
          </w:p>
          <w:p w14:paraId="221AE01A" w14:textId="77777777" w:rsidR="00CC5E80" w:rsidRDefault="00CC5E80">
            <w:r>
              <w:t>Passion for teaching material</w:t>
            </w:r>
          </w:p>
          <w:p w14:paraId="31060BC1" w14:textId="7C13FD43" w:rsidR="00CC5E80" w:rsidRDefault="00CC5E80">
            <w:r>
              <w:t>Collegial Activities</w:t>
            </w:r>
          </w:p>
        </w:tc>
      </w:tr>
    </w:tbl>
    <w:p w14:paraId="66D87809" w14:textId="77777777" w:rsidR="005945A2" w:rsidRDefault="005945A2"/>
    <w:sectPr w:rsidR="005945A2" w:rsidSect="00594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A2"/>
    <w:rsid w:val="001459CA"/>
    <w:rsid w:val="001B2313"/>
    <w:rsid w:val="00394955"/>
    <w:rsid w:val="004A456B"/>
    <w:rsid w:val="00571ACA"/>
    <w:rsid w:val="005945A2"/>
    <w:rsid w:val="006508E5"/>
    <w:rsid w:val="00834B23"/>
    <w:rsid w:val="0089418D"/>
    <w:rsid w:val="00A74221"/>
    <w:rsid w:val="00BD5EEE"/>
    <w:rsid w:val="00BF5B0A"/>
    <w:rsid w:val="00C85A4B"/>
    <w:rsid w:val="00CC5E80"/>
    <w:rsid w:val="00D629B9"/>
    <w:rsid w:val="00D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2B6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">
    <w:name w:val="body"/>
    <w:basedOn w:val="DefaultParagraphFont"/>
    <w:rsid w:val="005945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">
    <w:name w:val="body"/>
    <w:basedOn w:val="DefaultParagraphFont"/>
    <w:rsid w:val="0059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Macintosh Word</Application>
  <DocSecurity>0</DocSecurity>
  <Lines>7</Lines>
  <Paragraphs>2</Paragraphs>
  <ScaleCrop>false</ScaleCrop>
  <Company>Wabash College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</cp:revision>
  <dcterms:created xsi:type="dcterms:W3CDTF">2014-03-24T19:59:00Z</dcterms:created>
  <dcterms:modified xsi:type="dcterms:W3CDTF">2014-03-24T20:10:00Z</dcterms:modified>
</cp:coreProperties>
</file>